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9A0" w:rsidRDefault="00C779A0">
      <w:pPr>
        <w:pStyle w:val="Title"/>
      </w:pPr>
      <w:r>
        <w:t>Employment Information</w:t>
      </w:r>
    </w:p>
    <w:p w:rsidR="00C779A0" w:rsidRDefault="00C779A0">
      <w:pPr>
        <w:pStyle w:val="Title"/>
      </w:pPr>
      <w:r>
        <w:t>SEK Interlocal#637</w:t>
      </w:r>
    </w:p>
    <w:p w:rsidR="00C779A0" w:rsidRDefault="00C779A0">
      <w:pPr>
        <w:jc w:val="center"/>
        <w:rPr>
          <w:b/>
          <w:bCs/>
        </w:rPr>
      </w:pPr>
    </w:p>
    <w:p w:rsidR="00181C78" w:rsidRDefault="00106E3B" w:rsidP="003D4C11">
      <w:pPr>
        <w:numPr>
          <w:ilvl w:val="0"/>
          <w:numId w:val="1"/>
        </w:numPr>
        <w:rPr>
          <w:b/>
          <w:bCs/>
          <w:u w:val="single"/>
        </w:rPr>
      </w:pPr>
      <w:r>
        <w:rPr>
          <w:b/>
          <w:bCs/>
        </w:rPr>
        <w:t xml:space="preserve">Employment will be finalized pending board approval.  </w:t>
      </w:r>
    </w:p>
    <w:p w:rsidR="004256D5" w:rsidRDefault="004256D5" w:rsidP="004256D5">
      <w:pPr>
        <w:ind w:left="360"/>
        <w:rPr>
          <w:b/>
          <w:bCs/>
          <w:u w:val="single"/>
        </w:rPr>
      </w:pPr>
    </w:p>
    <w:p w:rsidR="00C779A0" w:rsidRPr="00322076" w:rsidRDefault="004256D5" w:rsidP="00322076">
      <w:pPr>
        <w:ind w:left="720" w:hanging="360"/>
        <w:rPr>
          <w:b/>
          <w:bCs/>
        </w:rPr>
      </w:pPr>
      <w:r w:rsidRPr="004256D5">
        <w:rPr>
          <w:b/>
          <w:bCs/>
        </w:rPr>
        <w:t>2.</w:t>
      </w:r>
      <w:r w:rsidRPr="004256D5">
        <w:rPr>
          <w:b/>
          <w:bCs/>
        </w:rPr>
        <w:tab/>
      </w:r>
      <w:r w:rsidR="00322076">
        <w:rPr>
          <w:b/>
          <w:bCs/>
        </w:rPr>
        <w:t xml:space="preserve">This packet will come after your name has been given to the Interlocal Office as an employee to be hired.  </w:t>
      </w:r>
      <w:r w:rsidR="00181C78">
        <w:rPr>
          <w:b/>
          <w:bCs/>
          <w:u w:val="single"/>
        </w:rPr>
        <w:t>You will receiv</w:t>
      </w:r>
      <w:r w:rsidR="001371A2">
        <w:rPr>
          <w:b/>
          <w:bCs/>
          <w:u w:val="single"/>
        </w:rPr>
        <w:t xml:space="preserve">e a packet of forms in the </w:t>
      </w:r>
      <w:proofErr w:type="gramStart"/>
      <w:r w:rsidR="001371A2">
        <w:rPr>
          <w:b/>
          <w:bCs/>
          <w:u w:val="single"/>
        </w:rPr>
        <w:t>mail,</w:t>
      </w:r>
      <w:proofErr w:type="gramEnd"/>
      <w:r w:rsidR="001371A2">
        <w:rPr>
          <w:b/>
          <w:bCs/>
          <w:u w:val="single"/>
        </w:rPr>
        <w:t xml:space="preserve"> a date for an appointment to turn in your paperwork will</w:t>
      </w:r>
      <w:r>
        <w:rPr>
          <w:b/>
          <w:bCs/>
          <w:u w:val="single"/>
        </w:rPr>
        <w:t xml:space="preserve"> also</w:t>
      </w:r>
      <w:r w:rsidR="001371A2">
        <w:rPr>
          <w:b/>
          <w:bCs/>
          <w:u w:val="single"/>
        </w:rPr>
        <w:t xml:space="preserve"> be included </w:t>
      </w:r>
      <w:r>
        <w:rPr>
          <w:b/>
          <w:bCs/>
          <w:u w:val="single"/>
        </w:rPr>
        <w:t>in</w:t>
      </w:r>
      <w:r w:rsidR="001371A2">
        <w:rPr>
          <w:b/>
          <w:bCs/>
          <w:u w:val="single"/>
        </w:rPr>
        <w:t xml:space="preserve"> the packet.</w:t>
      </w:r>
      <w:r w:rsidR="00C779A0">
        <w:rPr>
          <w:b/>
          <w:bCs/>
        </w:rPr>
        <w:t xml:space="preserve">  </w:t>
      </w:r>
    </w:p>
    <w:p w:rsidR="00C779A0" w:rsidRPr="004256D5" w:rsidRDefault="00C779A0">
      <w:pPr>
        <w:ind w:left="720"/>
        <w:rPr>
          <w:b/>
          <w:bCs/>
          <w:u w:val="single"/>
        </w:rPr>
      </w:pPr>
      <w:r>
        <w:rPr>
          <w:b/>
          <w:bCs/>
        </w:rPr>
        <w:t>Please bring to your appointment:</w:t>
      </w:r>
      <w:r w:rsidR="004256D5">
        <w:rPr>
          <w:b/>
          <w:bCs/>
        </w:rPr>
        <w:t xml:space="preserve">  </w:t>
      </w:r>
      <w:r w:rsidR="004256D5">
        <w:rPr>
          <w:b/>
          <w:bCs/>
          <w:u w:val="single"/>
        </w:rPr>
        <w:t>Completed Forms,</w:t>
      </w:r>
    </w:p>
    <w:p w:rsidR="00C779A0" w:rsidRPr="005A68F1" w:rsidRDefault="00C779A0" w:rsidP="005A68F1">
      <w:pPr>
        <w:ind w:left="720"/>
        <w:rPr>
          <w:b/>
          <w:bCs/>
          <w:u w:val="single"/>
        </w:rPr>
      </w:pPr>
      <w:r w:rsidRPr="005A68F1">
        <w:rPr>
          <w:b/>
          <w:bCs/>
          <w:u w:val="single"/>
        </w:rPr>
        <w:t>Social Security Card, Driver’s License, Marriage License, Birth Certificate,</w:t>
      </w:r>
      <w:r>
        <w:rPr>
          <w:b/>
          <w:bCs/>
        </w:rPr>
        <w:t xml:space="preserve"> </w:t>
      </w:r>
      <w:r w:rsidRPr="005A68F1">
        <w:rPr>
          <w:b/>
          <w:bCs/>
          <w:u w:val="single"/>
        </w:rPr>
        <w:t>Deposit</w:t>
      </w:r>
      <w:r w:rsidR="005A68F1" w:rsidRPr="005A68F1">
        <w:rPr>
          <w:b/>
          <w:bCs/>
          <w:u w:val="single"/>
        </w:rPr>
        <w:t xml:space="preserve"> Slip</w:t>
      </w:r>
      <w:r w:rsidRPr="005A68F1">
        <w:rPr>
          <w:b/>
          <w:bCs/>
          <w:u w:val="single"/>
        </w:rPr>
        <w:t>,</w:t>
      </w:r>
      <w:r w:rsidR="005A68F1" w:rsidRPr="005A68F1">
        <w:rPr>
          <w:b/>
          <w:bCs/>
          <w:u w:val="single"/>
        </w:rPr>
        <w:t xml:space="preserve"> a copy of College Transcript, and</w:t>
      </w:r>
      <w:r w:rsidRPr="005A68F1">
        <w:rPr>
          <w:b/>
          <w:bCs/>
          <w:u w:val="single"/>
        </w:rPr>
        <w:t xml:space="preserve"> a record of current (within</w:t>
      </w:r>
      <w:r>
        <w:rPr>
          <w:b/>
          <w:bCs/>
        </w:rPr>
        <w:t xml:space="preserve"> </w:t>
      </w:r>
      <w:r w:rsidRPr="005A68F1">
        <w:rPr>
          <w:b/>
          <w:bCs/>
          <w:u w:val="single"/>
        </w:rPr>
        <w:t>the last 3 years) TB test results, with a doctor’s signature, is required.</w:t>
      </w:r>
    </w:p>
    <w:p w:rsidR="00C779A0" w:rsidRDefault="00C779A0">
      <w:pPr>
        <w:rPr>
          <w:b/>
          <w:bCs/>
        </w:rPr>
      </w:pPr>
    </w:p>
    <w:p w:rsidR="007D04AB" w:rsidRDefault="001371A2" w:rsidP="007D04AB">
      <w:pPr>
        <w:ind w:left="855" w:hanging="495"/>
        <w:rPr>
          <w:b/>
          <w:bCs/>
        </w:rPr>
      </w:pPr>
      <w:r>
        <w:rPr>
          <w:b/>
          <w:bCs/>
        </w:rPr>
        <w:t>3</w:t>
      </w:r>
      <w:r w:rsidR="005A68F1">
        <w:rPr>
          <w:b/>
          <w:bCs/>
        </w:rPr>
        <w:t>.   P</w:t>
      </w:r>
      <w:r w:rsidR="00C779A0">
        <w:rPr>
          <w:b/>
          <w:bCs/>
        </w:rPr>
        <w:t xml:space="preserve">aychecks </w:t>
      </w:r>
      <w:r w:rsidR="005A68F1">
        <w:rPr>
          <w:b/>
          <w:bCs/>
        </w:rPr>
        <w:t>will start</w:t>
      </w:r>
      <w:r w:rsidR="00C779A0">
        <w:rPr>
          <w:b/>
          <w:bCs/>
        </w:rPr>
        <w:t xml:space="preserve"> in September </w:t>
      </w:r>
      <w:r w:rsidR="00D04D40">
        <w:rPr>
          <w:b/>
          <w:bCs/>
        </w:rPr>
        <w:t xml:space="preserve">and run </w:t>
      </w:r>
      <w:r w:rsidR="00C779A0">
        <w:rPr>
          <w:b/>
          <w:bCs/>
        </w:rPr>
        <w:t xml:space="preserve">through June. </w:t>
      </w:r>
      <w:r w:rsidR="007D04AB">
        <w:rPr>
          <w:b/>
          <w:bCs/>
        </w:rPr>
        <w:t>(</w:t>
      </w:r>
      <w:proofErr w:type="gramStart"/>
      <w:r w:rsidR="007D04AB">
        <w:rPr>
          <w:b/>
          <w:bCs/>
        </w:rPr>
        <w:t>full</w:t>
      </w:r>
      <w:proofErr w:type="gramEnd"/>
      <w:r w:rsidR="007D04AB">
        <w:rPr>
          <w:b/>
          <w:bCs/>
        </w:rPr>
        <w:t xml:space="preserve"> year</w:t>
      </w:r>
    </w:p>
    <w:p w:rsidR="00C779A0" w:rsidRDefault="00D503EB" w:rsidP="007D04AB">
      <w:pPr>
        <w:ind w:left="720"/>
        <w:rPr>
          <w:b/>
          <w:bCs/>
        </w:rPr>
      </w:pPr>
      <w:proofErr w:type="gramStart"/>
      <w:r>
        <w:rPr>
          <w:b/>
          <w:bCs/>
        </w:rPr>
        <w:t>employee</w:t>
      </w:r>
      <w:proofErr w:type="gramEnd"/>
      <w:r>
        <w:rPr>
          <w:b/>
          <w:bCs/>
        </w:rPr>
        <w:t>)</w:t>
      </w:r>
      <w:r w:rsidR="007D04AB">
        <w:rPr>
          <w:b/>
          <w:bCs/>
        </w:rPr>
        <w:t xml:space="preserve">  </w:t>
      </w:r>
      <w:r w:rsidR="00181C78">
        <w:rPr>
          <w:b/>
          <w:bCs/>
        </w:rPr>
        <w:t xml:space="preserve">Your paycheck will be based on the number of hours you’ve worked for the </w:t>
      </w:r>
      <w:r w:rsidR="0013241B">
        <w:rPr>
          <w:b/>
          <w:bCs/>
        </w:rPr>
        <w:t xml:space="preserve">previous </w:t>
      </w:r>
      <w:r w:rsidR="00181C78">
        <w:rPr>
          <w:b/>
          <w:bCs/>
        </w:rPr>
        <w:t>month.</w:t>
      </w:r>
    </w:p>
    <w:p w:rsidR="00181C78" w:rsidRDefault="00181C78">
      <w:pPr>
        <w:ind w:firstLine="360"/>
        <w:rPr>
          <w:b/>
          <w:bCs/>
        </w:rPr>
      </w:pPr>
      <w:r>
        <w:rPr>
          <w:b/>
          <w:bCs/>
        </w:rPr>
        <w:tab/>
      </w:r>
    </w:p>
    <w:p w:rsidR="007D04AB" w:rsidRPr="007D04AB" w:rsidRDefault="001371A2" w:rsidP="00181C78">
      <w:pPr>
        <w:pStyle w:val="BodyTextIndent"/>
      </w:pPr>
      <w:r>
        <w:t>4</w:t>
      </w:r>
      <w:r w:rsidR="00181C78">
        <w:t>.</w:t>
      </w:r>
      <w:r w:rsidR="00181C78">
        <w:tab/>
      </w:r>
      <w:r w:rsidR="007D04AB" w:rsidRPr="007D04AB">
        <w:t>You will receive your first paycheck on the 20</w:t>
      </w:r>
      <w:r w:rsidR="007D04AB" w:rsidRPr="007D04AB">
        <w:rPr>
          <w:vertAlign w:val="superscript"/>
        </w:rPr>
        <w:t>th</w:t>
      </w:r>
      <w:r w:rsidR="007D04AB" w:rsidRPr="007D04AB">
        <w:t xml:space="preserve"> of the following month of your start date.  (</w:t>
      </w:r>
      <w:proofErr w:type="gramStart"/>
      <w:r w:rsidR="007D04AB" w:rsidRPr="007D04AB">
        <w:t>example</w:t>
      </w:r>
      <w:proofErr w:type="gramEnd"/>
      <w:r w:rsidR="007D04AB" w:rsidRPr="007D04AB">
        <w:t>:  You start the 1</w:t>
      </w:r>
      <w:r w:rsidR="007D04AB" w:rsidRPr="007D04AB">
        <w:rPr>
          <w:vertAlign w:val="superscript"/>
        </w:rPr>
        <w:t>st</w:t>
      </w:r>
      <w:r w:rsidR="007D04AB" w:rsidRPr="007D04AB">
        <w:t xml:space="preserve"> of September, your first check will be the 20</w:t>
      </w:r>
      <w:r w:rsidR="007D04AB" w:rsidRPr="007D04AB">
        <w:rPr>
          <w:vertAlign w:val="superscript"/>
        </w:rPr>
        <w:t>th</w:t>
      </w:r>
      <w:r w:rsidR="007D04AB" w:rsidRPr="007D04AB">
        <w:t xml:space="preserve"> of October; You start the 15</w:t>
      </w:r>
      <w:r w:rsidR="007D04AB" w:rsidRPr="007D04AB">
        <w:rPr>
          <w:vertAlign w:val="superscript"/>
        </w:rPr>
        <w:t>th</w:t>
      </w:r>
      <w:r w:rsidR="007D04AB" w:rsidRPr="007D04AB">
        <w:t xml:space="preserve"> of September, your first check will be the 20</w:t>
      </w:r>
      <w:r w:rsidR="007D04AB" w:rsidRPr="007D04AB">
        <w:rPr>
          <w:vertAlign w:val="superscript"/>
        </w:rPr>
        <w:t>th</w:t>
      </w:r>
      <w:r w:rsidR="007D04AB" w:rsidRPr="007D04AB">
        <w:t xml:space="preserve"> of October. </w:t>
      </w:r>
    </w:p>
    <w:p w:rsidR="007D04AB" w:rsidRDefault="007D04AB" w:rsidP="00181C78">
      <w:pPr>
        <w:pStyle w:val="BodyTextIndent"/>
      </w:pPr>
    </w:p>
    <w:p w:rsidR="00C779A0" w:rsidRDefault="001371A2" w:rsidP="009240E3">
      <w:pPr>
        <w:pStyle w:val="BodyTextIndent"/>
      </w:pPr>
      <w:r>
        <w:t>5</w:t>
      </w:r>
      <w:r w:rsidR="0010744B">
        <w:t>.</w:t>
      </w:r>
      <w:r w:rsidR="0010744B">
        <w:tab/>
      </w:r>
      <w:r w:rsidR="00C779A0">
        <w:t xml:space="preserve">All new employees will be subject to a KBI check which consists of name (maiden name) and social security number.  Employee is responsible </w:t>
      </w:r>
      <w:r w:rsidR="009240E3">
        <w:t>to pay the Interlocal $10.00 to offset the cost of the background check.</w:t>
      </w:r>
    </w:p>
    <w:p w:rsidR="00C779A0" w:rsidRDefault="00C779A0">
      <w:pPr>
        <w:ind w:left="360"/>
        <w:rPr>
          <w:b/>
          <w:bCs/>
        </w:rPr>
      </w:pPr>
    </w:p>
    <w:p w:rsidR="00C779A0" w:rsidRDefault="001371A2">
      <w:pPr>
        <w:ind w:left="360"/>
        <w:rPr>
          <w:b/>
          <w:bCs/>
        </w:rPr>
      </w:pPr>
      <w:r>
        <w:rPr>
          <w:b/>
          <w:bCs/>
        </w:rPr>
        <w:t>6</w:t>
      </w:r>
      <w:r w:rsidR="00C779A0">
        <w:rPr>
          <w:b/>
          <w:bCs/>
        </w:rPr>
        <w:t>.</w:t>
      </w:r>
      <w:r w:rsidR="00C779A0">
        <w:rPr>
          <w:b/>
          <w:bCs/>
        </w:rPr>
        <w:tab/>
        <w:t xml:space="preserve">All new employees who have lived outside the state of </w:t>
      </w:r>
      <w:smartTag w:uri="urn:schemas-microsoft-com:office:smarttags" w:element="State">
        <w:smartTag w:uri="urn:schemas-microsoft-com:office:smarttags" w:element="place">
          <w:r w:rsidR="00C779A0">
            <w:rPr>
              <w:b/>
              <w:bCs/>
            </w:rPr>
            <w:t>Kansas</w:t>
          </w:r>
        </w:smartTag>
      </w:smartTag>
      <w:r w:rsidR="00C779A0">
        <w:rPr>
          <w:b/>
          <w:bCs/>
        </w:rPr>
        <w:t xml:space="preserve"> in the past ten </w:t>
      </w:r>
      <w:r w:rsidR="00C779A0">
        <w:rPr>
          <w:b/>
          <w:bCs/>
        </w:rPr>
        <w:tab/>
      </w:r>
    </w:p>
    <w:p w:rsidR="00C779A0" w:rsidRDefault="00C779A0" w:rsidP="009240E3">
      <w:pPr>
        <w:ind w:left="720"/>
        <w:rPr>
          <w:b/>
          <w:bCs/>
        </w:rPr>
      </w:pPr>
      <w:proofErr w:type="gramStart"/>
      <w:r>
        <w:rPr>
          <w:b/>
          <w:bCs/>
        </w:rPr>
        <w:t>years</w:t>
      </w:r>
      <w:proofErr w:type="gramEnd"/>
      <w:r>
        <w:rPr>
          <w:b/>
          <w:bCs/>
        </w:rPr>
        <w:t xml:space="preserve"> will be subject to fingerprinting and FBI/KBI background check.  Employee is </w:t>
      </w:r>
      <w:r w:rsidR="009240E3">
        <w:rPr>
          <w:b/>
          <w:bCs/>
        </w:rPr>
        <w:t>responsible to pay the police department the $10.00 for fingerprinting.</w:t>
      </w:r>
    </w:p>
    <w:p w:rsidR="00C779A0" w:rsidRDefault="00C779A0">
      <w:pPr>
        <w:rPr>
          <w:b/>
          <w:bCs/>
        </w:rPr>
      </w:pPr>
    </w:p>
    <w:p w:rsidR="00C779A0" w:rsidRDefault="001371A2" w:rsidP="0010744B">
      <w:pPr>
        <w:pStyle w:val="BodyTextIndent"/>
      </w:pPr>
      <w:r>
        <w:t>7</w:t>
      </w:r>
      <w:r w:rsidR="0010744B">
        <w:t>.</w:t>
      </w:r>
      <w:r w:rsidR="0010744B">
        <w:tab/>
      </w:r>
      <w:r w:rsidR="00C779A0">
        <w:t xml:space="preserve">All new paras will be placed on a 90 day probation period.  </w:t>
      </w:r>
      <w:r w:rsidR="00707AF4">
        <w:t>During this period you will complete 20 inservice hours, be evaluated by your supervising special education teacher, and be recommended by that teacher for continued employment.</w:t>
      </w:r>
      <w:r w:rsidR="00C779A0">
        <w:t xml:space="preserve"> </w:t>
      </w:r>
      <w:r w:rsidR="003D4C11">
        <w:t>If you do not have at least 48 college hours, you will be requi</w:t>
      </w:r>
      <w:r w:rsidR="004256D5">
        <w:t>red to take a computerized test during the probation period.</w:t>
      </w:r>
    </w:p>
    <w:p w:rsidR="00C779A0" w:rsidRDefault="00C779A0">
      <w:pPr>
        <w:ind w:left="720"/>
        <w:rPr>
          <w:b/>
          <w:bCs/>
        </w:rPr>
      </w:pPr>
    </w:p>
    <w:p w:rsidR="00181C78" w:rsidRDefault="001371A2" w:rsidP="004256D5">
      <w:pPr>
        <w:ind w:left="720" w:hanging="360"/>
        <w:rPr>
          <w:b/>
          <w:bCs/>
        </w:rPr>
      </w:pPr>
      <w:r>
        <w:rPr>
          <w:b/>
          <w:bCs/>
        </w:rPr>
        <w:t>8</w:t>
      </w:r>
      <w:r w:rsidR="00C809D8">
        <w:rPr>
          <w:b/>
          <w:bCs/>
        </w:rPr>
        <w:t>.</w:t>
      </w:r>
      <w:r w:rsidR="00C809D8">
        <w:rPr>
          <w:b/>
          <w:bCs/>
        </w:rPr>
        <w:tab/>
      </w:r>
      <w:proofErr w:type="gramStart"/>
      <w:r w:rsidR="00C809D8">
        <w:rPr>
          <w:b/>
          <w:bCs/>
        </w:rPr>
        <w:t>During</w:t>
      </w:r>
      <w:proofErr w:type="gramEnd"/>
      <w:r w:rsidR="00C809D8">
        <w:rPr>
          <w:b/>
          <w:bCs/>
        </w:rPr>
        <w:t xml:space="preserve"> </w:t>
      </w:r>
      <w:r w:rsidR="00C779A0">
        <w:rPr>
          <w:b/>
          <w:bCs/>
        </w:rPr>
        <w:t xml:space="preserve">the probation period:  </w:t>
      </w:r>
      <w:r w:rsidR="00707AF4">
        <w:rPr>
          <w:b/>
          <w:bCs/>
        </w:rPr>
        <w:t xml:space="preserve">Sick leave will be prorated at </w:t>
      </w:r>
      <w:r w:rsidR="004256D5">
        <w:rPr>
          <w:b/>
          <w:bCs/>
        </w:rPr>
        <w:t xml:space="preserve">3 days and 0.5 day personal leave.  </w:t>
      </w:r>
      <w:r w:rsidR="009152DA">
        <w:rPr>
          <w:b/>
          <w:bCs/>
        </w:rPr>
        <w:t>The day to be contributed to the sick leave pool will not be taken until after the probation is met, therefore probationary paras are not eligible for the sick leave pool until after the 90 days.</w:t>
      </w:r>
    </w:p>
    <w:p w:rsidR="003D4C11" w:rsidRDefault="003D4C11" w:rsidP="00707AF4">
      <w:pPr>
        <w:ind w:left="720" w:hanging="360"/>
        <w:rPr>
          <w:b/>
          <w:bCs/>
        </w:rPr>
      </w:pPr>
    </w:p>
    <w:p w:rsidR="003D4C11" w:rsidRDefault="001371A2" w:rsidP="00707AF4">
      <w:pPr>
        <w:ind w:left="720" w:hanging="360"/>
        <w:rPr>
          <w:b/>
          <w:bCs/>
        </w:rPr>
      </w:pPr>
      <w:r>
        <w:rPr>
          <w:b/>
          <w:bCs/>
        </w:rPr>
        <w:t>9</w:t>
      </w:r>
      <w:r w:rsidR="003D4C11">
        <w:rPr>
          <w:b/>
          <w:bCs/>
        </w:rPr>
        <w:t>.</w:t>
      </w:r>
      <w:r w:rsidR="003D4C11">
        <w:rPr>
          <w:b/>
          <w:bCs/>
        </w:rPr>
        <w:tab/>
        <w:t xml:space="preserve">Current hourly rates:  (no college) </w:t>
      </w:r>
      <w:r>
        <w:rPr>
          <w:b/>
          <w:bCs/>
        </w:rPr>
        <w:t>$</w:t>
      </w:r>
      <w:r w:rsidR="003D4C11">
        <w:rPr>
          <w:b/>
          <w:bCs/>
        </w:rPr>
        <w:t xml:space="preserve">9.80; (60 hours or AS Degree) </w:t>
      </w:r>
      <w:r>
        <w:rPr>
          <w:b/>
          <w:bCs/>
        </w:rPr>
        <w:t>$</w:t>
      </w:r>
      <w:r w:rsidR="003D4C11">
        <w:rPr>
          <w:b/>
          <w:bCs/>
        </w:rPr>
        <w:t xml:space="preserve">10.00; (BS Degree) </w:t>
      </w:r>
      <w:r>
        <w:rPr>
          <w:b/>
          <w:bCs/>
        </w:rPr>
        <w:t>$</w:t>
      </w:r>
      <w:r w:rsidR="003D4C11">
        <w:rPr>
          <w:b/>
          <w:bCs/>
        </w:rPr>
        <w:t xml:space="preserve">10.20.  </w:t>
      </w:r>
    </w:p>
    <w:p w:rsidR="003D4C11" w:rsidRDefault="003D4C11" w:rsidP="00707AF4">
      <w:pPr>
        <w:ind w:left="720" w:hanging="360"/>
        <w:rPr>
          <w:b/>
          <w:bCs/>
        </w:rPr>
      </w:pPr>
    </w:p>
    <w:p w:rsidR="003D4C11" w:rsidRDefault="001371A2" w:rsidP="001371A2">
      <w:pPr>
        <w:ind w:left="720" w:hanging="360"/>
        <w:rPr>
          <w:b/>
          <w:bCs/>
        </w:rPr>
      </w:pPr>
      <w:r>
        <w:rPr>
          <w:b/>
          <w:bCs/>
        </w:rPr>
        <w:t>10</w:t>
      </w:r>
      <w:r w:rsidR="003D4C11">
        <w:rPr>
          <w:b/>
          <w:bCs/>
        </w:rPr>
        <w:t>.</w:t>
      </w:r>
      <w:r w:rsidR="003D4C11">
        <w:rPr>
          <w:b/>
          <w:bCs/>
        </w:rPr>
        <w:tab/>
      </w:r>
      <w:r>
        <w:rPr>
          <w:b/>
          <w:bCs/>
        </w:rPr>
        <w:t xml:space="preserve">The Interlocal Board pays $404 toward the premium of Blue Cross/Blue Shield of </w:t>
      </w:r>
      <w:smartTag w:uri="urn:schemas-microsoft-com:office:smarttags" w:element="State">
        <w:smartTag w:uri="urn:schemas-microsoft-com:office:smarttags" w:element="place">
          <w:r>
            <w:rPr>
              <w:b/>
              <w:bCs/>
            </w:rPr>
            <w:t>Kansas</w:t>
          </w:r>
        </w:smartTag>
      </w:smartTag>
      <w:r>
        <w:rPr>
          <w:b/>
          <w:bCs/>
        </w:rPr>
        <w:t>.  Three options are available.</w:t>
      </w:r>
    </w:p>
    <w:p w:rsidR="001371A2" w:rsidRDefault="001371A2" w:rsidP="00707AF4">
      <w:pPr>
        <w:ind w:left="720" w:hanging="360"/>
        <w:rPr>
          <w:b/>
          <w:bCs/>
        </w:rPr>
      </w:pPr>
      <w:r>
        <w:rPr>
          <w:b/>
          <w:bCs/>
        </w:rPr>
        <w:tab/>
      </w:r>
    </w:p>
    <w:p w:rsidR="00181C78" w:rsidRDefault="00181C78" w:rsidP="00707AF4">
      <w:pPr>
        <w:ind w:left="720" w:hanging="360"/>
        <w:rPr>
          <w:b/>
          <w:bCs/>
        </w:rPr>
      </w:pPr>
    </w:p>
    <w:p w:rsidR="00C779A0" w:rsidRDefault="00C779A0">
      <w:pPr>
        <w:rPr>
          <w:b/>
          <w:bCs/>
        </w:rPr>
      </w:pPr>
    </w:p>
    <w:p w:rsidR="00C779A0" w:rsidRDefault="00C779A0"/>
    <w:p w:rsidR="00C779A0" w:rsidRDefault="00C779A0">
      <w:pPr>
        <w:rPr>
          <w:b/>
          <w:bCs/>
          <w:u w:val="single"/>
        </w:rPr>
      </w:pPr>
    </w:p>
    <w:sectPr w:rsidR="00C779A0" w:rsidSect="00181C78">
      <w:pgSz w:w="12240" w:h="15840"/>
      <w:pgMar w:top="1008" w:right="1800" w:bottom="100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FA1" w:rsidRDefault="00594FA1">
      <w:r>
        <w:separator/>
      </w:r>
    </w:p>
  </w:endnote>
  <w:endnote w:type="continuationSeparator" w:id="0">
    <w:p w:rsidR="00594FA1" w:rsidRDefault="00594F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FA1" w:rsidRDefault="00594FA1">
      <w:r>
        <w:separator/>
      </w:r>
    </w:p>
  </w:footnote>
  <w:footnote w:type="continuationSeparator" w:id="0">
    <w:p w:rsidR="00594FA1" w:rsidRDefault="00594F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0CF"/>
    <w:multiLevelType w:val="hybridMultilevel"/>
    <w:tmpl w:val="EC6A31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7A7B7E"/>
    <w:multiLevelType w:val="hybridMultilevel"/>
    <w:tmpl w:val="C13E0F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2B9145F"/>
    <w:multiLevelType w:val="hybridMultilevel"/>
    <w:tmpl w:val="890AE6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3AC0D41"/>
    <w:multiLevelType w:val="hybridMultilevel"/>
    <w:tmpl w:val="35D0E3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BFF5D66"/>
    <w:multiLevelType w:val="hybridMultilevel"/>
    <w:tmpl w:val="562E99C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792B88"/>
    <w:multiLevelType w:val="hybridMultilevel"/>
    <w:tmpl w:val="7A78F0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DFB2B2C"/>
    <w:multiLevelType w:val="hybridMultilevel"/>
    <w:tmpl w:val="B51EE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643072"/>
    <w:multiLevelType w:val="hybridMultilevel"/>
    <w:tmpl w:val="7E4CBC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ADB63C6"/>
    <w:multiLevelType w:val="hybridMultilevel"/>
    <w:tmpl w:val="1A744E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2"/>
  </w:num>
  <w:num w:numId="5">
    <w:abstractNumId w:val="3"/>
  </w:num>
  <w:num w:numId="6">
    <w:abstractNumId w:val="7"/>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85D37"/>
    <w:rsid w:val="00106E3B"/>
    <w:rsid w:val="0010744B"/>
    <w:rsid w:val="0013241B"/>
    <w:rsid w:val="001371A2"/>
    <w:rsid w:val="00181C78"/>
    <w:rsid w:val="00185947"/>
    <w:rsid w:val="001D4366"/>
    <w:rsid w:val="00322076"/>
    <w:rsid w:val="003D4C11"/>
    <w:rsid w:val="004256D5"/>
    <w:rsid w:val="004A3AA3"/>
    <w:rsid w:val="0056206D"/>
    <w:rsid w:val="00594FA1"/>
    <w:rsid w:val="005A68F1"/>
    <w:rsid w:val="005E756E"/>
    <w:rsid w:val="0060665F"/>
    <w:rsid w:val="006D2CCD"/>
    <w:rsid w:val="006E0999"/>
    <w:rsid w:val="00707AF4"/>
    <w:rsid w:val="007D04AB"/>
    <w:rsid w:val="009152DA"/>
    <w:rsid w:val="009240E3"/>
    <w:rsid w:val="00C779A0"/>
    <w:rsid w:val="00C809D8"/>
    <w:rsid w:val="00D010A3"/>
    <w:rsid w:val="00D04D40"/>
    <w:rsid w:val="00D25285"/>
    <w:rsid w:val="00D31C45"/>
    <w:rsid w:val="00D503EB"/>
    <w:rsid w:val="00F4037B"/>
    <w:rsid w:val="00F5295A"/>
    <w:rsid w:val="00F85D37"/>
    <w:rsid w:val="00F91CD2"/>
    <w:rsid w:val="00FB7011"/>
    <w:rsid w:val="00FD1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D4366"/>
    <w:pPr>
      <w:jc w:val="center"/>
    </w:pPr>
    <w:rPr>
      <w:b/>
      <w:bCs/>
    </w:rPr>
  </w:style>
  <w:style w:type="paragraph" w:styleId="BodyTextIndent">
    <w:name w:val="Body Text Indent"/>
    <w:basedOn w:val="Normal"/>
    <w:rsid w:val="001D4366"/>
    <w:pPr>
      <w:ind w:left="720" w:hanging="360"/>
    </w:pPr>
    <w:rPr>
      <w:b/>
      <w:bCs/>
    </w:rPr>
  </w:style>
  <w:style w:type="paragraph" w:styleId="Header">
    <w:name w:val="header"/>
    <w:basedOn w:val="Normal"/>
    <w:rsid w:val="00F5295A"/>
    <w:pPr>
      <w:tabs>
        <w:tab w:val="center" w:pos="4320"/>
        <w:tab w:val="right" w:pos="8640"/>
      </w:tabs>
    </w:pPr>
  </w:style>
  <w:style w:type="paragraph" w:styleId="Footer">
    <w:name w:val="footer"/>
    <w:basedOn w:val="Normal"/>
    <w:rsid w:val="00F5295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Employment Information</vt:lpstr>
    </vt:vector>
  </TitlesOfParts>
  <Company>USD 250</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Information</dc:title>
  <dc:creator>Kathy Davidson</dc:creator>
  <cp:lastModifiedBy>Kathy</cp:lastModifiedBy>
  <cp:revision>8</cp:revision>
  <cp:lastPrinted>2011-10-25T18:10:00Z</cp:lastPrinted>
  <dcterms:created xsi:type="dcterms:W3CDTF">2011-10-06T19:30:00Z</dcterms:created>
  <dcterms:modified xsi:type="dcterms:W3CDTF">2011-10-25T18:11:00Z</dcterms:modified>
</cp:coreProperties>
</file>